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jc w:val="center"/>
        <w:rPr>
          <w:rFonts w:ascii="Times New Roman" w:hAnsi="Times New Roman" w:eastAsia="方正小标宋简体" w:cs="宋体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宋体"/>
          <w:b/>
          <w:color w:val="000000"/>
          <w:kern w:val="0"/>
          <w:sz w:val="36"/>
        </w:rPr>
        <w:t>201</w:t>
      </w:r>
      <w:r>
        <w:rPr>
          <w:rFonts w:hint="eastAsia" w:ascii="Times New Roman" w:hAnsi="Times New Roman" w:eastAsia="方正小标宋简体" w:cs="宋体"/>
          <w:b/>
          <w:color w:val="000000"/>
          <w:kern w:val="0"/>
          <w:sz w:val="36"/>
        </w:rPr>
        <w:t>8年度求真学院党委代管党费收支情况</w:t>
      </w:r>
    </w:p>
    <w:p>
      <w:pPr>
        <w:widowControl/>
        <w:spacing w:before="100" w:beforeAutospacing="1" w:after="100" w:afterAutospacing="1" w:line="300" w:lineRule="exact"/>
        <w:ind w:firstLine="420" w:firstLineChars="200"/>
        <w:jc w:val="left"/>
        <w:rPr>
          <w:rFonts w:ascii="Times New Roman" w:hAnsi="Times New Roman" w:eastAsia="黑体" w:cs="宋体"/>
          <w:color w:val="000000"/>
          <w:kern w:val="0"/>
          <w:szCs w:val="21"/>
        </w:rPr>
      </w:pPr>
    </w:p>
    <w:p>
      <w:pPr>
        <w:widowControl/>
        <w:spacing w:before="100" w:beforeAutospacing="1" w:after="100" w:afterAutospacing="1" w:line="480" w:lineRule="exact"/>
        <w:ind w:firstLine="640" w:firstLineChars="200"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</w:rPr>
        <w:t>一、党费收入情况</w:t>
      </w:r>
    </w:p>
    <w:p>
      <w:pPr>
        <w:widowControl/>
        <w:spacing w:before="100" w:beforeAutospacing="1" w:after="100" w:afterAutospacing="1" w:line="480" w:lineRule="exact"/>
        <w:ind w:firstLine="627" w:firstLineChars="196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2018年度，党费收入34310.80元。其中，学校组织部下拨党费14960.8元、党建工作经费19350元。</w:t>
      </w:r>
    </w:p>
    <w:p>
      <w:pPr>
        <w:widowControl/>
        <w:spacing w:before="100" w:beforeAutospacing="1" w:after="100" w:afterAutospacing="1" w:line="480" w:lineRule="exact"/>
        <w:ind w:firstLine="640" w:firstLineChars="200"/>
        <w:jc w:val="left"/>
        <w:rPr>
          <w:rFonts w:ascii="Times New Roman" w:hAnsi="Times New Roman" w:eastAsia="黑体" w:cs="宋体"/>
          <w:kern w:val="0"/>
          <w:sz w:val="24"/>
          <w:szCs w:val="24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</w:rPr>
        <w:t>二、党费支出情况</w:t>
      </w:r>
    </w:p>
    <w:p>
      <w:pPr>
        <w:widowControl/>
        <w:spacing w:before="100" w:beforeAutospacing="1" w:after="100" w:afterAutospacing="1" w:line="480" w:lineRule="exact"/>
        <w:ind w:firstLine="627" w:firstLineChars="196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2018年度，院党委代管党费共计支出12710元，主要支出项目是：</w:t>
      </w:r>
    </w:p>
    <w:p>
      <w:pPr>
        <w:widowControl/>
        <w:spacing w:before="100" w:beforeAutospacing="1" w:after="100" w:afterAutospacing="1" w:line="480" w:lineRule="exact"/>
        <w:ind w:firstLine="627" w:firstLineChars="196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1.求真党委结对贫困户慰问费支出390元；</w:t>
      </w:r>
    </w:p>
    <w:p>
      <w:pPr>
        <w:widowControl/>
        <w:spacing w:before="100" w:beforeAutospacing="1" w:after="100" w:afterAutospacing="1" w:line="480" w:lineRule="exact"/>
        <w:ind w:firstLine="627" w:firstLineChars="196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2.教职工党员活动（赴上海“一大”会址参观，党员主题活动）6000元。</w:t>
      </w:r>
    </w:p>
    <w:p>
      <w:pPr>
        <w:widowControl/>
        <w:spacing w:before="100" w:beforeAutospacing="1" w:after="100" w:afterAutospacing="1" w:line="480" w:lineRule="exact"/>
        <w:ind w:firstLine="627" w:firstLineChars="196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3.党员教育支出6320元。其中，用于开展教职工党员学习培训支出1560元；用于建设党员之家4570元；刻印章190元。</w:t>
      </w:r>
    </w:p>
    <w:p>
      <w:pPr>
        <w:widowControl/>
        <w:spacing w:before="100" w:beforeAutospacing="1" w:after="100" w:afterAutospacing="1" w:line="480" w:lineRule="exact"/>
        <w:ind w:firstLine="630" w:firstLineChars="196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三、党费结余：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21600.80元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70AD8"/>
    <w:rsid w:val="4347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2019-03-28T04:44:00Z</dcterms:created>
  <dc:creator>小眼睛啊</dc:creator>
  <cp:lastModifiedBy>小眼睛啊</cp:lastModifiedBy>
  <dcterms:modified xsi:type="dcterms:W3CDTF">2019-03-28T04:45:05Z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