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-509" w:rightChars="-159" w:firstLine="0" w:firstLineChars="0"/>
        <w:jc w:val="left"/>
        <w:outlineLvl w:val="0"/>
        <w:rPr>
          <w:rFonts w:hint="eastAsia" w:ascii="黑体" w:hAnsi="黑体" w:eastAsia="黑体"/>
          <w:spacing w:val="10"/>
          <w:sz w:val="32"/>
          <w:szCs w:val="32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509" w:rightChars="-159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湖州学院202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年度青年教师教学竞赛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-509" w:rightChars="-159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参赛选手推荐表</w:t>
      </w:r>
    </w:p>
    <w:p>
      <w:pPr>
        <w:ind w:firstLine="280" w:firstLineChars="1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学院：</w:t>
      </w:r>
    </w:p>
    <w:tbl>
      <w:tblPr>
        <w:tblStyle w:val="4"/>
        <w:tblW w:w="9037" w:type="dxa"/>
        <w:tblInd w:w="-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80"/>
        <w:gridCol w:w="900"/>
        <w:gridCol w:w="822"/>
        <w:gridCol w:w="141"/>
        <w:gridCol w:w="477"/>
        <w:gridCol w:w="941"/>
        <w:gridCol w:w="283"/>
        <w:gridCol w:w="396"/>
        <w:gridCol w:w="455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　</w:t>
            </w:r>
            <w:r>
              <w:rPr>
                <w:rFonts w:hint="eastAsia" w:ascii="仿宋_GB2312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>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最高学历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最高学位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毕业学校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pacing w:val="-10"/>
                <w:sz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</w:rPr>
              <w:t>参加工作时间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496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民族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参赛学科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pacing w:val="-10"/>
                <w:sz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</w:rPr>
              <w:t>联系电话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学习工作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简历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宋体" w:eastAsia="仿宋_GB2312"/>
                <w:spacing w:val="-10"/>
                <w:sz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</w:rPr>
              <w:t>（大学开始）</w:t>
            </w:r>
          </w:p>
        </w:tc>
        <w:tc>
          <w:tcPr>
            <w:tcW w:w="73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近两年主讲课程情况</w:t>
            </w:r>
          </w:p>
        </w:tc>
        <w:tc>
          <w:tcPr>
            <w:tcW w:w="73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发表教学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论文著作</w:t>
            </w:r>
          </w:p>
        </w:tc>
        <w:tc>
          <w:tcPr>
            <w:tcW w:w="73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</w:trPr>
        <w:tc>
          <w:tcPr>
            <w:tcW w:w="1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主持、参与教学改革项目</w:t>
            </w:r>
          </w:p>
        </w:tc>
        <w:tc>
          <w:tcPr>
            <w:tcW w:w="73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教学奖励</w:t>
            </w:r>
          </w:p>
        </w:tc>
        <w:tc>
          <w:tcPr>
            <w:tcW w:w="73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1700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所在学院</w:t>
            </w:r>
          </w:p>
          <w:p>
            <w:pPr>
              <w:ind w:left="0" w:leftChars="0" w:firstLine="0" w:firstLineChars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3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（盖章）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202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F2EE25-9BC8-4F1A-85FC-5D7DC5F9A2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F16A56C-DA21-42F7-8D64-03D7DF3CE6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F5B3D4B-74CB-4522-BF1E-3BB9BA355B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4AAE5FA8"/>
    <w:rsid w:val="4AA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 w:firstLine="0" w:firstLineChars="0"/>
    </w:pPr>
    <w:rPr>
      <w:rFonts w:eastAsia="宋体" w:cs="Times New Roman"/>
      <w:sz w:val="21"/>
    </w:r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2023-03-16T05:50:00Z</dcterms:created>
  <dc:creator>宇智波</dc:creator>
  <cp:lastModifiedBy>宇智波</cp:lastModifiedBy>
  <dcterms:modified xsi:type="dcterms:W3CDTF">2023-03-16T05:51:24Z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4DAC798FEFA84622A2350B75ED01BC15</vt:lpwstr>
  </property>
</Properties>
</file>